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87276" w14:textId="77777777" w:rsidR="007D2AA6" w:rsidRDefault="007D2AA6" w:rsidP="007D2AA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Техникалық сипаттама</w:t>
      </w:r>
    </w:p>
    <w:p w14:paraId="51BAE44F" w14:textId="77777777" w:rsidR="007D2AA6" w:rsidRPr="007D2AA6" w:rsidRDefault="007D2AA6" w:rsidP="00E468D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proofErr w:type="spellStart"/>
      <w:r w:rsidRPr="007D2AA6">
        <w:rPr>
          <w:rFonts w:ascii="Times New Roman" w:hAnsi="Times New Roman" w:cs="Times New Roman"/>
          <w:b/>
          <w:bCs/>
          <w:color w:val="212529"/>
        </w:rPr>
        <w:t>Шай</w:t>
      </w:r>
      <w:proofErr w:type="spellEnd"/>
      <w:r w:rsidRPr="007D2AA6">
        <w:rPr>
          <w:rFonts w:ascii="Times New Roman" w:hAnsi="Times New Roman" w:cs="Times New Roman"/>
          <w:b/>
          <w:bCs/>
          <w:color w:val="212529"/>
        </w:rPr>
        <w:t xml:space="preserve"> </w:t>
      </w:r>
      <w:proofErr w:type="spellStart"/>
      <w:r w:rsidRPr="007D2AA6">
        <w:rPr>
          <w:rFonts w:ascii="Times New Roman" w:hAnsi="Times New Roman" w:cs="Times New Roman"/>
          <w:b/>
          <w:bCs/>
          <w:color w:val="212529"/>
        </w:rPr>
        <w:t>жинағы</w:t>
      </w:r>
      <w:proofErr w:type="spellEnd"/>
      <w:r w:rsidRPr="007D2A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D4C03B4" w14:textId="11CF9A3A" w:rsidR="00E468D9" w:rsidRPr="008A5C2E" w:rsidRDefault="00E468D9" w:rsidP="00E468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5C2E">
        <w:rPr>
          <w:rFonts w:ascii="Times New Roman" w:hAnsi="Times New Roman" w:cs="Times New Roman"/>
          <w:sz w:val="24"/>
          <w:szCs w:val="24"/>
        </w:rPr>
        <w:t>(</w:t>
      </w:r>
      <w:r w:rsidR="007D2AA6">
        <w:rPr>
          <w:rFonts w:ascii="Times New Roman" w:hAnsi="Times New Roman" w:cs="Times New Roman"/>
          <w:sz w:val="24"/>
          <w:szCs w:val="24"/>
          <w:lang w:val="kk-KZ"/>
        </w:rPr>
        <w:t xml:space="preserve">ТЖҚ БНА бойынша коды </w:t>
      </w:r>
      <w:r w:rsidR="007269DA" w:rsidRPr="007269DA">
        <w:rPr>
          <w:rFonts w:ascii="Times New Roman" w:hAnsi="Times New Roman" w:cs="Times New Roman"/>
          <w:sz w:val="24"/>
          <w:szCs w:val="24"/>
        </w:rPr>
        <w:t>329959.990.000010</w:t>
      </w:r>
      <w:r w:rsidRPr="008A5C2E">
        <w:rPr>
          <w:rFonts w:ascii="Times New Roman" w:hAnsi="Times New Roman" w:cs="Times New Roman"/>
          <w:sz w:val="24"/>
          <w:szCs w:val="24"/>
        </w:rPr>
        <w:t>)</w:t>
      </w:r>
    </w:p>
    <w:p w14:paraId="7836F385" w14:textId="77777777" w:rsidR="00E468D9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291B11" w14:textId="77777777" w:rsidR="00E468D9" w:rsidRPr="00B95FC6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851"/>
        <w:gridCol w:w="8788"/>
      </w:tblGrid>
      <w:tr w:rsidR="00E468D9" w:rsidRPr="00B95FC6" w14:paraId="5CBF4B46" w14:textId="77777777" w:rsidTr="005605F2">
        <w:trPr>
          <w:trHeight w:val="20"/>
        </w:trPr>
        <w:tc>
          <w:tcPr>
            <w:tcW w:w="851" w:type="dxa"/>
            <w:vAlign w:val="center"/>
          </w:tcPr>
          <w:p w14:paraId="17004ECB" w14:textId="77777777" w:rsidR="00E468D9" w:rsidRPr="005F4E67" w:rsidRDefault="00E468D9" w:rsidP="003117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E6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88" w:type="dxa"/>
            <w:vAlign w:val="center"/>
          </w:tcPr>
          <w:p w14:paraId="01DB7FB7" w14:textId="12EC2A19" w:rsidR="00E468D9" w:rsidRPr="002C0B16" w:rsidRDefault="007D2AA6" w:rsidP="005605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Талаптар</w:t>
            </w:r>
          </w:p>
        </w:tc>
      </w:tr>
      <w:tr w:rsidR="005605F2" w:rsidRPr="00B95FC6" w14:paraId="2FB13131" w14:textId="77777777" w:rsidTr="005605F2">
        <w:trPr>
          <w:trHeight w:val="20"/>
        </w:trPr>
        <w:tc>
          <w:tcPr>
            <w:tcW w:w="851" w:type="dxa"/>
            <w:vAlign w:val="center"/>
          </w:tcPr>
          <w:p w14:paraId="31B79453" w14:textId="77777777" w:rsidR="005605F2" w:rsidRPr="00DA0837" w:rsidRDefault="005605F2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8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14:paraId="6AC2011A" w14:textId="77777777" w:rsidR="005605F2" w:rsidRPr="00DA0837" w:rsidRDefault="005605F2" w:rsidP="00560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8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468D9" w:rsidRPr="00B95FC6" w14:paraId="3F29ABA2" w14:textId="77777777" w:rsidTr="003117BE">
        <w:trPr>
          <w:trHeight w:val="562"/>
        </w:trPr>
        <w:tc>
          <w:tcPr>
            <w:tcW w:w="851" w:type="dxa"/>
            <w:vAlign w:val="center"/>
          </w:tcPr>
          <w:p w14:paraId="3BB8EA1C" w14:textId="77777777" w:rsidR="00E468D9" w:rsidRPr="008D6B98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B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88" w:type="dxa"/>
            <w:vAlign w:val="center"/>
          </w:tcPr>
          <w:p w14:paraId="3FFA0EB0" w14:textId="77777777" w:rsidR="00997493" w:rsidRDefault="00997493" w:rsidP="003117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387D40" w14:textId="6828E64E" w:rsidR="00997493" w:rsidRPr="0015060A" w:rsidRDefault="007D2AA6" w:rsidP="003117B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Сатып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алынатын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тауарлардың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жұмыстардың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көрсетілетін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қызметтердің</w:t>
            </w:r>
            <w:proofErr w:type="spellEnd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93228">
              <w:rPr>
                <w:rFonts w:ascii="Times New Roman" w:hAnsi="Times New Roman" w:cs="Times New Roman"/>
                <w:b/>
                <w:sz w:val="24"/>
                <w:szCs w:val="24"/>
              </w:rPr>
              <w:t>сипаттамасы</w:t>
            </w:r>
            <w:proofErr w:type="spellEnd"/>
            <w:r w:rsidRPr="0015060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E468D9" w:rsidRPr="00B95FC6" w14:paraId="711503B2" w14:textId="77777777" w:rsidTr="003117BE">
        <w:trPr>
          <w:trHeight w:val="20"/>
        </w:trPr>
        <w:tc>
          <w:tcPr>
            <w:tcW w:w="851" w:type="dxa"/>
            <w:vAlign w:val="center"/>
          </w:tcPr>
          <w:p w14:paraId="3CAA4636" w14:textId="77777777" w:rsidR="00E468D9" w:rsidRPr="0015060A" w:rsidRDefault="00E468D9" w:rsidP="00311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6B544FB8" w14:textId="77777777" w:rsidR="00997493" w:rsidRDefault="00924CB3" w:rsidP="009974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50151">
              <w:rPr>
                <w:rFonts w:ascii="Times New Roman" w:hAnsi="Times New Roman" w:cs="Times New Roman"/>
                <w:sz w:val="24"/>
                <w:szCs w:val="24"/>
              </w:rPr>
              <w:t>Набор чайный</w:t>
            </w:r>
          </w:p>
          <w:p w14:paraId="1C833856" w14:textId="77777777" w:rsidR="00DA0837" w:rsidRPr="00894A13" w:rsidRDefault="00DA0837" w:rsidP="0099749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2AA6" w:rsidRPr="00B95FC6" w14:paraId="1C8DE38F" w14:textId="77777777" w:rsidTr="003117BE">
        <w:trPr>
          <w:trHeight w:val="20"/>
        </w:trPr>
        <w:tc>
          <w:tcPr>
            <w:tcW w:w="851" w:type="dxa"/>
            <w:vAlign w:val="center"/>
          </w:tcPr>
          <w:p w14:paraId="4E3BB64E" w14:textId="77777777" w:rsidR="007D2AA6" w:rsidRPr="0015060A" w:rsidRDefault="007D2AA6" w:rsidP="007D2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788" w:type="dxa"/>
            <w:vAlign w:val="center"/>
          </w:tcPr>
          <w:p w14:paraId="0D4DC382" w14:textId="77777777" w:rsidR="007D2AA6" w:rsidRPr="00D93228" w:rsidRDefault="007D2AA6" w:rsidP="007D2AA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D9322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Сатып алынатын тауарлардың, жұмыстар мен көрсетілетін қызметтердің талап етілетін функционалдық, техникалық, сапалық және пайдалану сипаттамалары</w:t>
            </w:r>
          </w:p>
          <w:p w14:paraId="6DEF9E04" w14:textId="77777777" w:rsidR="007D2AA6" w:rsidRPr="0015060A" w:rsidRDefault="007D2AA6" w:rsidP="007D2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2AA6" w:rsidRPr="004A6A03" w14:paraId="1F878347" w14:textId="77777777" w:rsidTr="003117BE">
        <w:trPr>
          <w:trHeight w:val="20"/>
        </w:trPr>
        <w:tc>
          <w:tcPr>
            <w:tcW w:w="851" w:type="dxa"/>
            <w:vAlign w:val="center"/>
          </w:tcPr>
          <w:p w14:paraId="0A5FB234" w14:textId="77777777" w:rsidR="007D2AA6" w:rsidRPr="0015060A" w:rsidRDefault="007D2AA6" w:rsidP="007D2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72B3077F" w14:textId="2E121C65" w:rsidR="008E45A8" w:rsidRPr="004058A1" w:rsidRDefault="008E45A8" w:rsidP="008E45A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Пакеттелген қара шай</w:t>
            </w:r>
            <w:r w:rsidR="00CA662D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CA662D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мөлшері 1 бірлік жоғары сапалы қара шай, сүзгі-қағаздан жасалған қапта, нетто салмағы 2 грамнан кем емес., алюминий фольгамен арнайы термоконвертке оралған. </w:t>
            </w:r>
          </w:p>
          <w:p w14:paraId="3437D8D2" w14:textId="067E8A49" w:rsidR="008E45A8" w:rsidRPr="004058A1" w:rsidRDefault="008E45A8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</w:t>
            </w: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акеттелген кофе үш біреуінде</w:t>
            </w:r>
            <w:r w:rsidR="00CA662D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CA662D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жоғары сапалы кофе сусыны үш біреуінде 1 бірлік мөлшерінде (еритін кофе, қант, құрғақ сүт), нетто салмағы кемінде 15 гр., алюминий фольгамен арнайы термоконвертке оралған. Әрбір пакетте дайындалған күні мен сақтау мерзімі көрсетіледі. </w:t>
            </w:r>
          </w:p>
          <w:p w14:paraId="34B5C611" w14:textId="77777777" w:rsidR="00E42A21" w:rsidRDefault="008E45A8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Пакеттелген қант</w:t>
            </w:r>
            <w:r w:rsidR="00337A8E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="00337A8E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бірлік мөлшерінде, нетто салмағы 5 гр кем емес., орау қағаз пакет. </w:t>
            </w:r>
          </w:p>
          <w:p w14:paraId="70324AF6" w14:textId="783F6FED" w:rsidR="008E45A8" w:rsidRPr="004058A1" w:rsidRDefault="001D3BE3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Мұздақ к</w:t>
            </w:r>
            <w:r w:rsidR="008E45A8"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арамель</w:t>
            </w:r>
            <w:r w:rsidR="008E45A8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(лимон дәмі немесе алмұрттың хош иісі бар немесе жалбыз дәмі бар немесе бөріқарақат дәмі немесе Кола дәмі бар) 1 дана, салмағы кемінде 5 гр. </w:t>
            </w:r>
          </w:p>
          <w:p w14:paraId="49D3A7D9" w14:textId="795D1044" w:rsidR="008E45A8" w:rsidRPr="004058A1" w:rsidRDefault="008E45A8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Шайға арналған араластырғыш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бір рет қолданылатын полистиролдан жасалған, ыстық сусындарға арналған, түсі ақ, ұзындығы 100-115 </w:t>
            </w:r>
            <w:r w:rsidR="00CE0AD9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мм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саны 1 бірлік.</w:t>
            </w:r>
          </w:p>
          <w:p w14:paraId="513F0A76" w14:textId="4BE24A4D" w:rsidR="00CE0AD9" w:rsidRPr="004058A1" w:rsidRDefault="00CE0AD9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Қағаз стакан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гофрленген немесе бедерлі сыртқы беті бар, көлемі 300-350 мл, 1 бірлік мөлшерінде екі қабатты картон стакан.</w:t>
            </w:r>
          </w:p>
          <w:p w14:paraId="6AE6150D" w14:textId="77777777" w:rsidR="00CE0AD9" w:rsidRPr="004058A1" w:rsidRDefault="00CE0AD9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стақанның бір жағында ортасында компанияның логотипі ақ, көгілдір түсті Pantone 801 С және алтын Pantone 457 с, көлемі шеңбер диаметрімен 25 мм. және "ЖОЛАУШЫЛАР ТАСЫМАЛЫ" жазуымен ақ көгілдір түсті Pantone 801 с, көлемі: ұзындығы 70-90 мм., биіктігі 10 мм., Arial шрифті. </w:t>
            </w:r>
          </w:p>
          <w:p w14:paraId="2F901183" w14:textId="77777777" w:rsidR="00CE0AD9" w:rsidRPr="004058A1" w:rsidRDefault="00CE0AD9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стақанның екінші жағының ортасында ақ түсті, көгілдір түсті Pantone 801 С және алтын түсті Pantone 457 с, көлемі шеңбер диаметрімен 30 мм.және "жолаушылар тасымалы" АҚ жазуымен көгілдір түсті Pantone 801 с, көлемі: ұзындығы 70-90 мм., биіктігі 10 мм., Arial қарпі жазылған. </w:t>
            </w:r>
          </w:p>
          <w:p w14:paraId="467FACB7" w14:textId="6E56E1A6" w:rsidR="00CE0AD9" w:rsidRPr="004058A1" w:rsidRDefault="00CE0AD9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Қағаз шыныаяққа арналған қақпақ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ашылатын сусыны бар ыстық сусындарға арналған. Көлемі (диаметрі) қағаз стаканға сәйкес келеді. Тығыз, полистиролдан, жоғары сапалы пластиктен, әйнекке берік. Түсі-ақ. </w:t>
            </w:r>
            <w:r w:rsidR="00AF2D38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6AF5AF3D" w14:textId="77777777" w:rsidR="00AF2D38" w:rsidRPr="004058A1" w:rsidRDefault="00AF2D38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Шай жиынтығының қаптамасы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- "Жолаушылар тасымалы" АҚ логотипімен герметикалық оралған және дәнекерленген мөлдір полиэтилен пакеттен жасалған шай жиынтығының қаптамасы. </w:t>
            </w:r>
          </w:p>
          <w:p w14:paraId="047B9999" w14:textId="77777777" w:rsidR="00366770" w:rsidRPr="004058A1" w:rsidRDefault="00366770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Жиынтыққа жиынтықтаушы тауарлардың жарамдылық мерзімі (дайындалған күні және сақтау мерзімі) туралы ақпараттың мазмұнымен тізімдеме салынады. </w:t>
            </w:r>
          </w:p>
          <w:p w14:paraId="53519B77" w14:textId="77777777" w:rsidR="00366770" w:rsidRPr="004058A1" w:rsidRDefault="00366770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Шай жиынтығы қорапта кемінде 50 жиынтық бірақ 150 жиынтықтан аспайтын мөлшерде жеткізіледі. </w:t>
            </w:r>
          </w:p>
          <w:p w14:paraId="26ED3C08" w14:textId="6A4706D4" w:rsidR="00750FF5" w:rsidRPr="004058A1" w:rsidRDefault="00E758F7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Пакеттелген қара шай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–</w:t>
            </w:r>
            <w:r w:rsidR="007A78EE" w:rsidRPr="004058A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750FF5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МЕМСТ 32573 - 2013 "Қара шай. Техникалық шарттар "</w:t>
            </w:r>
            <w:r w:rsidR="007A78EE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A78EE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сәйкес келеді.</w:t>
            </w:r>
          </w:p>
          <w:p w14:paraId="42A71DED" w14:textId="6F9EA4CD" w:rsidR="007A78EE" w:rsidRPr="004058A1" w:rsidRDefault="007A78EE" w:rsidP="007A78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Пакеттелген кофе үш біреуінде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МЕМСТ 32776 - 2014 "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Еритін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 кофе.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Жалпы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шарттар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сәйкес келеді.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63171AD2" w14:textId="2DB1321A" w:rsidR="007D2AA6" w:rsidRPr="004058A1" w:rsidRDefault="00337A8E" w:rsidP="007D2A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Пакеттелген қант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–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МЕМСТ 33222 - 2015 "Ақ қант. Техникалық шарттар "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сәйкес келеді.  </w:t>
            </w:r>
          </w:p>
          <w:p w14:paraId="1F858F63" w14:textId="36F3A33F" w:rsidR="001D3BE3" w:rsidRPr="004058A1" w:rsidRDefault="001D3BE3" w:rsidP="001D3BE3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Мұздақ карамель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МЕМСТ 6477-2019 "Карамель.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Техникалық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>шарттар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сәйкес келеді.  </w:t>
            </w:r>
          </w:p>
          <w:p w14:paraId="3D53AF16" w14:textId="77777777" w:rsidR="003958BA" w:rsidRPr="004058A1" w:rsidRDefault="003958BA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Шайға арналған араластырғыш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ҚР СТ МЕМСТ Р 50962-2008 талаптарына сәйкес келеді.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14:paraId="768DD0DA" w14:textId="7C19D76C" w:rsidR="003958BA" w:rsidRPr="004058A1" w:rsidRDefault="003958BA" w:rsidP="007D2AA6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Қағаз стакан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МЕМСТ 7376-89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талаптарына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сәйкес</w:t>
            </w:r>
            <w:proofErr w:type="spellEnd"/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келеді</w:t>
            </w:r>
            <w:proofErr w:type="spellEnd"/>
            <w:r w:rsidR="004058A1"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. </w:t>
            </w:r>
          </w:p>
          <w:p w14:paraId="1430E700" w14:textId="2BDA1588" w:rsidR="003958BA" w:rsidRPr="004058A1" w:rsidRDefault="003958BA" w:rsidP="007D2AA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Қағаз шыныаяққа арналған қақпақ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ҚР СТ МЕМСТ Р талаптарына сәйкес келеді 50962-2008</w:t>
            </w:r>
            <w:r w:rsidR="004058A1"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.</w:t>
            </w:r>
          </w:p>
          <w:p w14:paraId="60E07F7B" w14:textId="023F7A86" w:rsidR="007D2AA6" w:rsidRPr="004058A1" w:rsidRDefault="004A6A03" w:rsidP="007D2AA6">
            <w:pPr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E42A2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Шай жиынтығының қаптамасы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D2AA6" w:rsidRPr="004058A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- 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МЕМСТ 12302-2013 талаптарына сәйкес келеді.</w:t>
            </w:r>
            <w:r w:rsidRPr="004058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  <w:tr w:rsidR="007D2AA6" w:rsidRPr="00B95FC6" w14:paraId="4268A146" w14:textId="77777777" w:rsidTr="003117BE">
        <w:trPr>
          <w:trHeight w:val="20"/>
        </w:trPr>
        <w:tc>
          <w:tcPr>
            <w:tcW w:w="851" w:type="dxa"/>
            <w:vAlign w:val="center"/>
          </w:tcPr>
          <w:p w14:paraId="2CC3FC5B" w14:textId="77777777" w:rsidR="007D2AA6" w:rsidRPr="004A6A03" w:rsidRDefault="007D2AA6" w:rsidP="007D2AA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14:paraId="75B5066C" w14:textId="77777777" w:rsidR="007D2AA6" w:rsidRDefault="007D2AA6" w:rsidP="007D2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5F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14:paraId="3CC4557F" w14:textId="77777777" w:rsidR="007D2AA6" w:rsidRPr="005605F2" w:rsidRDefault="007D2AA6" w:rsidP="007D2AA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5310B124" w14:textId="53B80287" w:rsidR="007D2AA6" w:rsidRPr="007D2AA6" w:rsidRDefault="007D2AA6" w:rsidP="007D2AA6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>Кепілдік</w:t>
            </w:r>
            <w:proofErr w:type="spellEnd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>мерзімдері</w:t>
            </w:r>
            <w:proofErr w:type="spellEnd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>қажет</w:t>
            </w:r>
            <w:proofErr w:type="spellEnd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>болған</w:t>
            </w:r>
            <w:proofErr w:type="spellEnd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>жағдайда</w:t>
            </w:r>
            <w:proofErr w:type="spellEnd"/>
            <w:r w:rsidRPr="00BD7B5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7D2AA6" w:rsidRPr="00B95FC6" w14:paraId="522DD8FA" w14:textId="77777777" w:rsidTr="003117BE">
        <w:trPr>
          <w:trHeight w:val="20"/>
        </w:trPr>
        <w:tc>
          <w:tcPr>
            <w:tcW w:w="851" w:type="dxa"/>
            <w:vAlign w:val="center"/>
          </w:tcPr>
          <w:p w14:paraId="42FFC32F" w14:textId="77777777" w:rsidR="007D2AA6" w:rsidRPr="007D2AA6" w:rsidRDefault="007D2AA6" w:rsidP="007D2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8" w:type="dxa"/>
            <w:vAlign w:val="center"/>
          </w:tcPr>
          <w:p w14:paraId="68EFCA39" w14:textId="4953388C" w:rsidR="007D2AA6" w:rsidRPr="001216D8" w:rsidRDefault="001216D8" w:rsidP="007D2AA6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Жеткізілген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тауарға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сәлемдемелерді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қабылдау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актісіне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қол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қойылған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күннен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бастап</w:t>
            </w:r>
            <w:proofErr w:type="spellEnd"/>
            <w:r w:rsidRPr="00BD7B5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3 ай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 xml:space="preserve"> </w:t>
            </w:r>
          </w:p>
        </w:tc>
      </w:tr>
    </w:tbl>
    <w:p w14:paraId="43E9DAB8" w14:textId="77777777" w:rsidR="00E468D9" w:rsidRPr="00200EC1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788DE5" w14:textId="77777777" w:rsidR="00E468D9" w:rsidRPr="00200EC1" w:rsidRDefault="00E468D9" w:rsidP="00E46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88E38" w14:textId="77777777" w:rsidR="00E468D9" w:rsidRPr="001D57DA" w:rsidRDefault="00E468D9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8"/>
        </w:rPr>
      </w:pPr>
    </w:p>
    <w:p w14:paraId="73B29AFF" w14:textId="77777777" w:rsidR="007D2AA6" w:rsidRPr="00C0745C" w:rsidRDefault="007D2AA6" w:rsidP="007D2AA6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0745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C0745C">
        <w:rPr>
          <w:rFonts w:ascii="Times New Roman" w:hAnsi="Times New Roman" w:cs="Times New Roman"/>
          <w:b/>
          <w:sz w:val="28"/>
          <w:szCs w:val="28"/>
        </w:rPr>
        <w:t>Жолаушылар</w:t>
      </w:r>
      <w:proofErr w:type="spellEnd"/>
      <w:r w:rsidRPr="00C074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0745C">
        <w:rPr>
          <w:rFonts w:ascii="Times New Roman" w:hAnsi="Times New Roman" w:cs="Times New Roman"/>
          <w:b/>
          <w:sz w:val="28"/>
          <w:szCs w:val="28"/>
        </w:rPr>
        <w:t>тасымалы</w:t>
      </w:r>
      <w:proofErr w:type="spellEnd"/>
      <w:r w:rsidRPr="00C0745C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C0745C">
        <w:rPr>
          <w:rFonts w:ascii="Times New Roman" w:hAnsi="Times New Roman" w:cs="Times New Roman"/>
          <w:b/>
          <w:sz w:val="28"/>
          <w:szCs w:val="28"/>
          <w:lang w:val="kk-KZ"/>
        </w:rPr>
        <w:t>АҚ</w:t>
      </w:r>
    </w:p>
    <w:p w14:paraId="25F11210" w14:textId="77777777" w:rsidR="007D2AA6" w:rsidRPr="00C0745C" w:rsidRDefault="007D2AA6" w:rsidP="007D2A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proofErr w:type="spellStart"/>
      <w:r w:rsidRPr="00C0745C">
        <w:rPr>
          <w:rFonts w:ascii="Times New Roman" w:hAnsi="Times New Roman" w:cs="Times New Roman"/>
          <w:b/>
          <w:sz w:val="28"/>
          <w:szCs w:val="28"/>
        </w:rPr>
        <w:t>атып</w:t>
      </w:r>
      <w:proofErr w:type="spellEnd"/>
      <w:r w:rsidRPr="00C0745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0745C"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 w:rsidRPr="00C074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745C">
        <w:rPr>
          <w:rFonts w:ascii="Times New Roman" w:hAnsi="Times New Roman" w:cs="Times New Roman"/>
          <w:b/>
          <w:sz w:val="28"/>
          <w:szCs w:val="28"/>
          <w:lang w:val="kk-KZ"/>
        </w:rPr>
        <w:t>жөніндегі</w:t>
      </w:r>
    </w:p>
    <w:p w14:paraId="2C4EB92B" w14:textId="77777777" w:rsidR="007D2AA6" w:rsidRPr="00C0745C" w:rsidRDefault="007D2AA6" w:rsidP="007D2AA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0745C">
        <w:rPr>
          <w:rFonts w:ascii="Times New Roman" w:hAnsi="Times New Roman" w:cs="Times New Roman"/>
          <w:b/>
          <w:sz w:val="28"/>
          <w:szCs w:val="28"/>
        </w:rPr>
        <w:t>атқарушы</w:t>
      </w:r>
      <w:proofErr w:type="spellEnd"/>
      <w:r w:rsidRPr="00C0745C">
        <w:rPr>
          <w:rFonts w:ascii="Times New Roman" w:hAnsi="Times New Roman" w:cs="Times New Roman"/>
          <w:b/>
          <w:sz w:val="28"/>
          <w:szCs w:val="28"/>
        </w:rPr>
        <w:t xml:space="preserve"> директор</w:t>
      </w:r>
      <w:r w:rsidRPr="00C0745C">
        <w:rPr>
          <w:rFonts w:ascii="Times New Roman" w:hAnsi="Times New Roman" w:cs="Times New Roman"/>
          <w:b/>
          <w:sz w:val="28"/>
          <w:szCs w:val="28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C0745C">
        <w:rPr>
          <w:rFonts w:ascii="Times New Roman" w:hAnsi="Times New Roman" w:cs="Times New Roman"/>
          <w:b/>
          <w:sz w:val="28"/>
          <w:szCs w:val="28"/>
        </w:rPr>
        <w:t xml:space="preserve"> С. Боранбаев </w:t>
      </w:r>
    </w:p>
    <w:p w14:paraId="119F7662" w14:textId="7B24CEC0" w:rsidR="00E468D9" w:rsidRDefault="00E468D9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D8D437A" w14:textId="77777777" w:rsidR="00E468D9" w:rsidRDefault="00E468D9" w:rsidP="00E468D9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F6269CD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1D81A615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11CD277C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67067D6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214C4187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57AA825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D914D96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A5A4B88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5108AA7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76A4183C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1042A166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6736733C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2EEFB2F1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3CB0A1D7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F3D8A39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56EC93BB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CEC63C5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23BC598E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BC46006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07A48BF1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E995426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6B3E0719" w14:textId="77777777" w:rsidR="008D50D8" w:rsidRDefault="008D50D8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p w14:paraId="45A34D5B" w14:textId="77777777" w:rsidR="002934B3" w:rsidRDefault="002934B3" w:rsidP="00E468D9">
      <w:pPr>
        <w:pStyle w:val="a4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8"/>
        </w:rPr>
      </w:pPr>
    </w:p>
    <w:sectPr w:rsidR="002934B3" w:rsidSect="00AA007F">
      <w:headerReference w:type="even" r:id="rId8"/>
      <w:headerReference w:type="default" r:id="rId9"/>
      <w:headerReference w:type="first" r:id="rId10"/>
      <w:pgSz w:w="11906" w:h="16838" w:code="9"/>
      <w:pgMar w:top="993" w:right="851" w:bottom="993" w:left="1418" w:header="709" w:footer="709" w:gutter="0"/>
      <w:pgNumType w:start="5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91AD2" w14:textId="77777777" w:rsidR="00170832" w:rsidRDefault="00170832" w:rsidP="00CD4EB0">
      <w:pPr>
        <w:spacing w:after="0" w:line="240" w:lineRule="auto"/>
      </w:pPr>
      <w:r>
        <w:separator/>
      </w:r>
    </w:p>
  </w:endnote>
  <w:endnote w:type="continuationSeparator" w:id="0">
    <w:p w14:paraId="56E19110" w14:textId="77777777" w:rsidR="00170832" w:rsidRDefault="00170832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5685C" w14:textId="77777777" w:rsidR="00170832" w:rsidRDefault="00170832" w:rsidP="00CD4EB0">
      <w:pPr>
        <w:spacing w:after="0" w:line="240" w:lineRule="auto"/>
      </w:pPr>
      <w:r>
        <w:separator/>
      </w:r>
    </w:p>
  </w:footnote>
  <w:footnote w:type="continuationSeparator" w:id="0">
    <w:p w14:paraId="4F020486" w14:textId="77777777" w:rsidR="00170832" w:rsidRDefault="00170832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CAE3F" w14:textId="77777777" w:rsidR="009960D8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58656792"/>
      <w:docPartObj>
        <w:docPartGallery w:val="Page Numbers (Top of Page)"/>
        <w:docPartUnique/>
      </w:docPartObj>
    </w:sdtPr>
    <w:sdtContent>
      <w:p w14:paraId="0913F732" w14:textId="77777777" w:rsidR="007C2B86" w:rsidRDefault="007C2B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6AA">
          <w:rPr>
            <w:noProof/>
          </w:rPr>
          <w:t>60</w:t>
        </w:r>
        <w:r>
          <w:fldChar w:fldCharType="end"/>
        </w:r>
      </w:p>
    </w:sdtContent>
  </w:sdt>
  <w:p w14:paraId="5DFEE9F1" w14:textId="77777777" w:rsidR="009960D8" w:rsidRDefault="009960D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3810959"/>
      <w:docPartObj>
        <w:docPartGallery w:val="Page Numbers (Top of Page)"/>
        <w:docPartUnique/>
      </w:docPartObj>
    </w:sdtPr>
    <w:sdtContent>
      <w:p w14:paraId="18268994" w14:textId="77777777" w:rsidR="00A4488C" w:rsidRDefault="00A448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6AA">
          <w:rPr>
            <w:noProof/>
          </w:rPr>
          <w:t>59</w:t>
        </w:r>
        <w:r>
          <w:fldChar w:fldCharType="end"/>
        </w:r>
      </w:p>
    </w:sdtContent>
  </w:sdt>
  <w:p w14:paraId="1978B382" w14:textId="77777777" w:rsidR="00406C30" w:rsidRDefault="00406C3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72816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B0"/>
    <w:rsid w:val="00000454"/>
    <w:rsid w:val="0005777B"/>
    <w:rsid w:val="00060885"/>
    <w:rsid w:val="000A5040"/>
    <w:rsid w:val="000E1F97"/>
    <w:rsid w:val="001216D8"/>
    <w:rsid w:val="0012685B"/>
    <w:rsid w:val="00170832"/>
    <w:rsid w:val="001B56AA"/>
    <w:rsid w:val="001D1885"/>
    <w:rsid w:val="001D28C0"/>
    <w:rsid w:val="001D3BE3"/>
    <w:rsid w:val="002239B1"/>
    <w:rsid w:val="00241A10"/>
    <w:rsid w:val="00251F45"/>
    <w:rsid w:val="00271526"/>
    <w:rsid w:val="002934B3"/>
    <w:rsid w:val="00296CAF"/>
    <w:rsid w:val="002A7E52"/>
    <w:rsid w:val="00325F3C"/>
    <w:rsid w:val="00337A8E"/>
    <w:rsid w:val="00366770"/>
    <w:rsid w:val="00383902"/>
    <w:rsid w:val="00384D80"/>
    <w:rsid w:val="003958BA"/>
    <w:rsid w:val="003A02F1"/>
    <w:rsid w:val="003C149A"/>
    <w:rsid w:val="00403EBB"/>
    <w:rsid w:val="004058A1"/>
    <w:rsid w:val="00406C30"/>
    <w:rsid w:val="00474D1E"/>
    <w:rsid w:val="004A6A03"/>
    <w:rsid w:val="004C48CE"/>
    <w:rsid w:val="005605F2"/>
    <w:rsid w:val="00590833"/>
    <w:rsid w:val="00592335"/>
    <w:rsid w:val="005F4E67"/>
    <w:rsid w:val="005F7312"/>
    <w:rsid w:val="00613036"/>
    <w:rsid w:val="006220B2"/>
    <w:rsid w:val="00640F52"/>
    <w:rsid w:val="00661808"/>
    <w:rsid w:val="006A3630"/>
    <w:rsid w:val="007269DA"/>
    <w:rsid w:val="00750FF5"/>
    <w:rsid w:val="007A78EE"/>
    <w:rsid w:val="007C2B86"/>
    <w:rsid w:val="007D2AA6"/>
    <w:rsid w:val="008859D3"/>
    <w:rsid w:val="00892B97"/>
    <w:rsid w:val="008A5C2E"/>
    <w:rsid w:val="008C2624"/>
    <w:rsid w:val="008D50D8"/>
    <w:rsid w:val="008D6B98"/>
    <w:rsid w:val="008E45A8"/>
    <w:rsid w:val="00924CB3"/>
    <w:rsid w:val="00946A4C"/>
    <w:rsid w:val="0095364E"/>
    <w:rsid w:val="00981545"/>
    <w:rsid w:val="00982185"/>
    <w:rsid w:val="00986AAC"/>
    <w:rsid w:val="009960D8"/>
    <w:rsid w:val="00997493"/>
    <w:rsid w:val="009B0EC6"/>
    <w:rsid w:val="009C7DB4"/>
    <w:rsid w:val="009E574E"/>
    <w:rsid w:val="00A0341F"/>
    <w:rsid w:val="00A4488C"/>
    <w:rsid w:val="00A47C1C"/>
    <w:rsid w:val="00A976A5"/>
    <w:rsid w:val="00AA007F"/>
    <w:rsid w:val="00AA7FD8"/>
    <w:rsid w:val="00AB76E3"/>
    <w:rsid w:val="00AF05B2"/>
    <w:rsid w:val="00AF2D38"/>
    <w:rsid w:val="00B07059"/>
    <w:rsid w:val="00B41BC3"/>
    <w:rsid w:val="00B467FD"/>
    <w:rsid w:val="00CA1254"/>
    <w:rsid w:val="00CA662D"/>
    <w:rsid w:val="00CD4EB0"/>
    <w:rsid w:val="00CE0AD9"/>
    <w:rsid w:val="00CE5E92"/>
    <w:rsid w:val="00CF1DE4"/>
    <w:rsid w:val="00CF5F76"/>
    <w:rsid w:val="00D231F6"/>
    <w:rsid w:val="00D502AD"/>
    <w:rsid w:val="00DA0837"/>
    <w:rsid w:val="00DB0355"/>
    <w:rsid w:val="00E06C59"/>
    <w:rsid w:val="00E16E39"/>
    <w:rsid w:val="00E3069D"/>
    <w:rsid w:val="00E32F2A"/>
    <w:rsid w:val="00E408E9"/>
    <w:rsid w:val="00E42A21"/>
    <w:rsid w:val="00E468D9"/>
    <w:rsid w:val="00E574E0"/>
    <w:rsid w:val="00E67953"/>
    <w:rsid w:val="00E758F7"/>
    <w:rsid w:val="00E87D5F"/>
    <w:rsid w:val="00EA5026"/>
    <w:rsid w:val="00EB5CF6"/>
    <w:rsid w:val="00EE5402"/>
    <w:rsid w:val="00F113FF"/>
    <w:rsid w:val="00F161D3"/>
    <w:rsid w:val="00F2302E"/>
    <w:rsid w:val="00F5022D"/>
    <w:rsid w:val="00FF0442"/>
    <w:rsid w:val="00FF1486"/>
    <w:rsid w:val="00FF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BE1A1"/>
  <w15:docId w15:val="{D2637E22-1F72-4E09-B310-8890B5581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4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36BB4FD-6309-459D-973E-95FAA1990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Толкынай Т Азимжан</cp:lastModifiedBy>
  <cp:revision>21</cp:revision>
  <cp:lastPrinted>2020-08-21T10:55:00Z</cp:lastPrinted>
  <dcterms:created xsi:type="dcterms:W3CDTF">2022-10-11T04:45:00Z</dcterms:created>
  <dcterms:modified xsi:type="dcterms:W3CDTF">2024-06-14T06:33:00Z</dcterms:modified>
</cp:coreProperties>
</file>